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DB981" w14:textId="6E4F1326" w:rsidR="00563C77" w:rsidRDefault="001F3C34" w:rsidP="00563C77">
      <w:pPr>
        <w:spacing w:after="0"/>
        <w:rPr>
          <w:rFonts w:ascii="Arial Nova" w:hAnsi="Arial Nova" w:cstheme="minorHAnsi"/>
          <w:bCs/>
          <w:sz w:val="24"/>
          <w:szCs w:val="24"/>
        </w:rPr>
      </w:pPr>
      <w:r>
        <w:rPr>
          <w:rFonts w:ascii="Arial Nova" w:hAnsi="Arial Nova" w:cstheme="minorHAnsi"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A9E9209" wp14:editId="078DD837">
            <wp:simplePos x="0" y="0"/>
            <wp:positionH relativeFrom="column">
              <wp:posOffset>5176520</wp:posOffset>
            </wp:positionH>
            <wp:positionV relativeFrom="paragraph">
              <wp:posOffset>-147320</wp:posOffset>
            </wp:positionV>
            <wp:extent cx="1498423" cy="1137920"/>
            <wp:effectExtent l="0" t="0" r="6985" b="5080"/>
            <wp:wrapNone/>
            <wp:docPr id="176423833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238332" name="Billede 17642383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423" cy="11379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42F">
        <w:rPr>
          <w:rFonts w:ascii="Arial Nova" w:hAnsi="Arial Nova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170E57C" wp14:editId="779D0731">
                <wp:simplePos x="0" y="0"/>
                <wp:positionH relativeFrom="column">
                  <wp:posOffset>-66675</wp:posOffset>
                </wp:positionH>
                <wp:positionV relativeFrom="paragraph">
                  <wp:posOffset>114300</wp:posOffset>
                </wp:positionV>
                <wp:extent cx="6867525" cy="400050"/>
                <wp:effectExtent l="0" t="0" r="9525" b="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400050"/>
                        </a:xfrm>
                        <a:prstGeom prst="rect">
                          <a:avLst/>
                        </a:prstGeom>
                        <a:solidFill>
                          <a:srgbClr val="3E5E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D2AF0" id="Rektangel 1" o:spid="_x0000_s1026" style="position:absolute;margin-left:-5.25pt;margin-top:9pt;width:540.75pt;height:31.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" fillcolor="#3e5e8e" stroked="f" strokeweight="1pt"/>
            </w:pict>
          </mc:Fallback>
        </mc:AlternateContent>
      </w:r>
    </w:p>
    <w:p w14:paraId="18ED9189" w14:textId="5C103CD8" w:rsidR="00563C77" w:rsidRPr="00F103D9" w:rsidRDefault="00F103D9" w:rsidP="00563C77">
      <w:pPr>
        <w:spacing w:after="0"/>
        <w:rPr>
          <w:rFonts w:ascii="Arial Nova" w:hAnsi="Arial Nova" w:cstheme="minorHAnsi"/>
          <w:b/>
          <w:color w:val="FFFFFF" w:themeColor="background1"/>
          <w:sz w:val="24"/>
          <w:szCs w:val="24"/>
        </w:rPr>
      </w:pPr>
      <w:r>
        <w:rPr>
          <w:rFonts w:ascii="Arial Nova" w:hAnsi="Arial Nova" w:cstheme="minorHAnsi"/>
          <w:b/>
          <w:color w:val="FFFFFF" w:themeColor="background1"/>
          <w:sz w:val="24"/>
          <w:szCs w:val="24"/>
        </w:rPr>
        <w:t xml:space="preserve"> </w:t>
      </w:r>
      <w:r w:rsidR="00563C77" w:rsidRPr="00F103D9">
        <w:rPr>
          <w:rFonts w:ascii="Arial Nova" w:hAnsi="Arial Nova" w:cstheme="minorHAnsi"/>
          <w:b/>
          <w:color w:val="FFFFFF" w:themeColor="background1"/>
          <w:sz w:val="24"/>
          <w:szCs w:val="24"/>
        </w:rPr>
        <w:t>Ansøgning</w:t>
      </w:r>
    </w:p>
    <w:p w14:paraId="2FA7FCBD" w14:textId="39F20871" w:rsidR="00C0442F" w:rsidRDefault="00C0442F" w:rsidP="00140351">
      <w:pPr>
        <w:spacing w:after="0"/>
        <w:rPr>
          <w:rFonts w:ascii="Arial Nova" w:hAnsi="Arial Nova" w:cstheme="minorHAnsi"/>
          <w:b/>
          <w:sz w:val="24"/>
          <w:szCs w:val="24"/>
        </w:rPr>
      </w:pPr>
    </w:p>
    <w:p w14:paraId="3635EA09" w14:textId="798B40A4" w:rsidR="0085245F" w:rsidRPr="00C0442F" w:rsidRDefault="00140351" w:rsidP="00140351">
      <w:pPr>
        <w:spacing w:after="0"/>
        <w:rPr>
          <w:rFonts w:ascii="Arial Nova" w:hAnsi="Arial Nova"/>
          <w:b/>
        </w:rPr>
      </w:pPr>
      <w:r w:rsidRPr="00C0442F">
        <w:rPr>
          <w:rFonts w:ascii="Arial Nova" w:hAnsi="Arial Nova" w:cstheme="minorHAnsi"/>
          <w:b/>
          <w:sz w:val="24"/>
          <w:szCs w:val="24"/>
        </w:rPr>
        <w:br/>
      </w:r>
      <w:r w:rsidR="00B37FA1">
        <w:rPr>
          <w:rFonts w:ascii="Arial Nova" w:hAnsi="Arial Nova" w:cstheme="minorHAnsi"/>
          <w:b/>
          <w:color w:val="3E5E8E"/>
          <w:sz w:val="24"/>
          <w:szCs w:val="24"/>
        </w:rPr>
        <w:t>Digitaliseringskonsulent</w:t>
      </w:r>
      <w:r w:rsidR="00366924">
        <w:rPr>
          <w:rFonts w:ascii="Arial Nova" w:hAnsi="Arial Nova" w:cstheme="minorHAnsi"/>
          <w:b/>
          <w:color w:val="3E5E8E"/>
          <w:sz w:val="24"/>
          <w:szCs w:val="24"/>
        </w:rPr>
        <w:t xml:space="preserve"> – Haderslev </w:t>
      </w:r>
      <w:r w:rsidR="00B37FA1">
        <w:rPr>
          <w:rFonts w:ascii="Arial Nova" w:hAnsi="Arial Nova" w:cstheme="minorHAnsi"/>
          <w:b/>
          <w:color w:val="3E5E8E"/>
          <w:sz w:val="24"/>
          <w:szCs w:val="24"/>
        </w:rPr>
        <w:t>kommune</w:t>
      </w:r>
      <w:r w:rsidR="000260BE" w:rsidRPr="00C0442F">
        <w:rPr>
          <w:rFonts w:ascii="Arial Nova" w:hAnsi="Arial Nova" w:cstheme="minorHAnsi"/>
          <w:b/>
          <w:sz w:val="24"/>
          <w:szCs w:val="24"/>
        </w:rPr>
        <w:br/>
      </w:r>
    </w:p>
    <w:p w14:paraId="2F44F4C1" w14:textId="0E5E8C14" w:rsidR="00366924" w:rsidRDefault="008A546F" w:rsidP="00366924">
      <w:pPr>
        <w:spacing w:after="0" w:line="240" w:lineRule="auto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br/>
      </w:r>
      <w:r w:rsidR="00B37FA1">
        <w:rPr>
          <w:rFonts w:ascii="Arial Nova" w:hAnsi="Arial Nova" w:cstheme="minorHAnsi"/>
        </w:rPr>
        <w:t xml:space="preserve">Lad os gå direkte til sagen - 3 af mine </w:t>
      </w:r>
      <w:r>
        <w:rPr>
          <w:rFonts w:ascii="Arial Nova" w:hAnsi="Arial Nova" w:cstheme="minorHAnsi"/>
        </w:rPr>
        <w:t>stærkeste</w:t>
      </w:r>
      <w:r w:rsidR="00B37FA1">
        <w:rPr>
          <w:rFonts w:ascii="Arial Nova" w:hAnsi="Arial Nova" w:cstheme="minorHAnsi"/>
        </w:rPr>
        <w:t xml:space="preserve"> kompetencer er</w:t>
      </w:r>
    </w:p>
    <w:p w14:paraId="755C7F96" w14:textId="77777777" w:rsidR="00B37FA1" w:rsidRDefault="00B37FA1" w:rsidP="00366924">
      <w:pPr>
        <w:spacing w:after="0" w:line="240" w:lineRule="auto"/>
        <w:rPr>
          <w:rFonts w:ascii="Arial Nova" w:hAnsi="Arial Nova" w:cstheme="minorHAnsi"/>
        </w:rPr>
      </w:pPr>
    </w:p>
    <w:p w14:paraId="6BAEE5A7" w14:textId="1181B1A2" w:rsidR="00B37FA1" w:rsidRPr="0082426F" w:rsidRDefault="00B37FA1" w:rsidP="00366924">
      <w:pPr>
        <w:spacing w:after="0" w:line="240" w:lineRule="auto"/>
        <w:rPr>
          <w:rFonts w:ascii="Arial Nova" w:hAnsi="Arial Nova" w:cstheme="minorHAnsi"/>
          <w:b/>
          <w:bCs/>
          <w:color w:val="2F5496" w:themeColor="accent1" w:themeShade="BF"/>
        </w:rPr>
      </w:pPr>
      <w:r w:rsidRPr="0082426F">
        <w:rPr>
          <w:rFonts w:ascii="Arial Nova" w:hAnsi="Arial Nova" w:cstheme="minorHAnsi"/>
          <w:b/>
          <w:bCs/>
          <w:color w:val="2F5496" w:themeColor="accent1" w:themeShade="BF"/>
        </w:rPr>
        <w:t xml:space="preserve">Formidling – </w:t>
      </w:r>
      <w:proofErr w:type="spellStart"/>
      <w:r w:rsidRPr="0082426F">
        <w:rPr>
          <w:rFonts w:ascii="Arial Nova" w:hAnsi="Arial Nova" w:cstheme="minorHAnsi"/>
          <w:b/>
          <w:bCs/>
          <w:color w:val="2F5496" w:themeColor="accent1" w:themeShade="BF"/>
        </w:rPr>
        <w:t>Connecting</w:t>
      </w:r>
      <w:proofErr w:type="spellEnd"/>
      <w:r w:rsidRPr="0082426F">
        <w:rPr>
          <w:rFonts w:ascii="Arial Nova" w:hAnsi="Arial Nova" w:cstheme="minorHAnsi"/>
          <w:b/>
          <w:bCs/>
          <w:color w:val="2F5496" w:themeColor="accent1" w:themeShade="BF"/>
        </w:rPr>
        <w:t xml:space="preserve"> </w:t>
      </w:r>
      <w:r w:rsidR="00B73668" w:rsidRPr="0082426F">
        <w:rPr>
          <w:rFonts w:ascii="Arial Nova" w:hAnsi="Arial Nova" w:cstheme="minorHAnsi"/>
          <w:b/>
          <w:bCs/>
          <w:color w:val="2F5496" w:themeColor="accent1" w:themeShade="BF"/>
        </w:rPr>
        <w:t xml:space="preserve">- </w:t>
      </w:r>
      <w:r w:rsidR="00312831" w:rsidRPr="0082426F">
        <w:rPr>
          <w:rFonts w:ascii="Arial Nova" w:hAnsi="Arial Nova" w:cstheme="minorHAnsi"/>
          <w:b/>
          <w:bCs/>
          <w:color w:val="2F5496" w:themeColor="accent1" w:themeShade="BF"/>
        </w:rPr>
        <w:t>Analytisk sans</w:t>
      </w:r>
    </w:p>
    <w:p w14:paraId="7971C9DB" w14:textId="3CD9F440" w:rsidR="00B37FA1" w:rsidRDefault="00F67CE7" w:rsidP="004D3CD9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  <w:sz w:val="20"/>
          <w:szCs w:val="20"/>
        </w:rPr>
        <w:br/>
      </w:r>
      <w:r w:rsidR="00B37FA1">
        <w:rPr>
          <w:rFonts w:ascii="Arial Nova" w:hAnsi="Arial Nova"/>
        </w:rPr>
        <w:t>Læg hertil en velafprøvet pædagogisk værktøjskasse og et indgående kendskab til digitale</w:t>
      </w:r>
      <w:r w:rsidR="00B37FA1">
        <w:rPr>
          <w:rFonts w:ascii="Arial Nova" w:hAnsi="Arial Nova"/>
        </w:rPr>
        <w:br/>
        <w:t>processer i både private og offentlige institutioner -  Så kunne jeg være et godt bud på den Haderslev kommune har brug for som digitaliseringskonsulent.</w:t>
      </w:r>
    </w:p>
    <w:p w14:paraId="1A5FEADD" w14:textId="77777777" w:rsidR="00B37FA1" w:rsidRDefault="00B37FA1" w:rsidP="004D3CD9">
      <w:pPr>
        <w:spacing w:after="0" w:line="240" w:lineRule="auto"/>
        <w:rPr>
          <w:rFonts w:ascii="Arial Nova" w:hAnsi="Arial Nova"/>
        </w:rPr>
      </w:pPr>
    </w:p>
    <w:p w14:paraId="4A0964D4" w14:textId="1FF9E1A2" w:rsidR="00B37FA1" w:rsidRDefault="00B37FA1" w:rsidP="004D3CD9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>Lad mig uddybe min påstand</w:t>
      </w:r>
    </w:p>
    <w:p w14:paraId="467D880F" w14:textId="77777777" w:rsidR="00B37FA1" w:rsidRDefault="00B37FA1" w:rsidP="004D3CD9">
      <w:pPr>
        <w:spacing w:after="0" w:line="240" w:lineRule="auto"/>
        <w:rPr>
          <w:rFonts w:ascii="Arial Nova" w:hAnsi="Arial Nova"/>
        </w:rPr>
      </w:pPr>
    </w:p>
    <w:p w14:paraId="1EDFCB0F" w14:textId="4B3ABDA2" w:rsidR="00B37FA1" w:rsidRDefault="00B37FA1" w:rsidP="004D3CD9">
      <w:pPr>
        <w:spacing w:after="0" w:line="240" w:lineRule="auto"/>
        <w:rPr>
          <w:rFonts w:ascii="Arial Nova" w:hAnsi="Arial Nova"/>
        </w:rPr>
      </w:pPr>
      <w:r w:rsidRPr="008B6806">
        <w:rPr>
          <w:rFonts w:ascii="Arial Nova" w:hAnsi="Arial Nova"/>
          <w:b/>
          <w:bCs/>
          <w:color w:val="2F5496" w:themeColor="accent1" w:themeShade="BF"/>
        </w:rPr>
        <w:t>Formidling</w:t>
      </w:r>
      <w:r w:rsidR="00140351">
        <w:rPr>
          <w:rFonts w:ascii="Arial Nova" w:hAnsi="Arial Nova"/>
        </w:rPr>
        <w:br/>
      </w:r>
      <w:r w:rsidR="008A546F" w:rsidRPr="008A546F">
        <w:rPr>
          <w:rFonts w:ascii="Arial Nova" w:hAnsi="Arial Nova"/>
        </w:rPr>
        <w:t xml:space="preserve">Jeg har undervist og formidlet i mere end </w:t>
      </w:r>
      <w:r w:rsidR="0082426F">
        <w:rPr>
          <w:rFonts w:ascii="Arial Nova" w:hAnsi="Arial Nova"/>
        </w:rPr>
        <w:t xml:space="preserve">28 </w:t>
      </w:r>
      <w:r w:rsidR="008A546F" w:rsidRPr="008A546F">
        <w:rPr>
          <w:rFonts w:ascii="Arial Nova" w:hAnsi="Arial Nova"/>
        </w:rPr>
        <w:t>år – på tværs af aldre, fag og brancher. Fra elever i erhvervsuddannelserne og produktionsmedarbejdere på gulvet til virksomhedsledere og ældre borgere, der gerne vil forstå den digitale verden lidt bedre.</w:t>
      </w:r>
      <w:r w:rsidR="0082426F">
        <w:rPr>
          <w:rFonts w:ascii="Arial Nova" w:hAnsi="Arial Nova"/>
        </w:rPr>
        <w:t xml:space="preserve"> </w:t>
      </w:r>
      <w:r w:rsidR="008A546F" w:rsidRPr="008A546F">
        <w:rPr>
          <w:rFonts w:ascii="Arial Nova" w:hAnsi="Arial Nova"/>
        </w:rPr>
        <w:t>Erfaringen har lært mig, at digital udvikling først lykkes, når man kan oversætte mellem teknik og mennesker – og skabe læring, der flytter adfærd.</w:t>
      </w:r>
    </w:p>
    <w:p w14:paraId="158C86D7" w14:textId="77777777" w:rsidR="00B37FA1" w:rsidRDefault="00B37FA1" w:rsidP="004D3CD9">
      <w:pPr>
        <w:spacing w:after="0" w:line="240" w:lineRule="auto"/>
        <w:rPr>
          <w:rFonts w:ascii="Arial Nova" w:hAnsi="Arial Nova"/>
        </w:rPr>
      </w:pPr>
    </w:p>
    <w:p w14:paraId="485D8907" w14:textId="04E7AEAC" w:rsidR="00B37FA1" w:rsidRPr="008B6806" w:rsidRDefault="00B37FA1" w:rsidP="004D3CD9">
      <w:pPr>
        <w:spacing w:after="0" w:line="240" w:lineRule="auto"/>
        <w:rPr>
          <w:rFonts w:ascii="Arial Nova" w:hAnsi="Arial Nova"/>
          <w:b/>
          <w:bCs/>
        </w:rPr>
      </w:pPr>
      <w:proofErr w:type="spellStart"/>
      <w:r w:rsidRPr="008B6806">
        <w:rPr>
          <w:rFonts w:ascii="Arial Nova" w:hAnsi="Arial Nova"/>
          <w:b/>
          <w:bCs/>
          <w:color w:val="2F5496" w:themeColor="accent1" w:themeShade="BF"/>
        </w:rPr>
        <w:t>Connecting</w:t>
      </w:r>
      <w:proofErr w:type="spellEnd"/>
      <w:r w:rsidRPr="008B6806">
        <w:rPr>
          <w:rFonts w:ascii="Arial Nova" w:hAnsi="Arial Nova"/>
          <w:b/>
          <w:bCs/>
        </w:rPr>
        <w:br/>
      </w:r>
      <w:r w:rsidR="008A546F" w:rsidRPr="008A546F">
        <w:rPr>
          <w:rFonts w:ascii="Arial Nova" w:hAnsi="Arial Nova"/>
        </w:rPr>
        <w:t xml:space="preserve">At skabe forbindelse handler for mig ikke </w:t>
      </w:r>
      <w:r w:rsidR="008A546F">
        <w:rPr>
          <w:rFonts w:ascii="Arial Nova" w:hAnsi="Arial Nova"/>
        </w:rPr>
        <w:t xml:space="preserve">kun </w:t>
      </w:r>
      <w:r w:rsidR="008A546F" w:rsidRPr="008A546F">
        <w:rPr>
          <w:rFonts w:ascii="Arial Nova" w:hAnsi="Arial Nova"/>
        </w:rPr>
        <w:t xml:space="preserve">om </w:t>
      </w:r>
      <w:r w:rsidR="008A546F">
        <w:rPr>
          <w:rFonts w:ascii="Arial Nova" w:hAnsi="Arial Nova"/>
        </w:rPr>
        <w:t xml:space="preserve">evnen til at kunne </w:t>
      </w:r>
      <w:r w:rsidR="008A546F" w:rsidRPr="008A546F">
        <w:rPr>
          <w:rFonts w:ascii="Arial Nova" w:hAnsi="Arial Nova"/>
        </w:rPr>
        <w:t>smalltalk</w:t>
      </w:r>
      <w:r w:rsidR="008A546F">
        <w:rPr>
          <w:rFonts w:ascii="Arial Nova" w:hAnsi="Arial Nova"/>
        </w:rPr>
        <w:t>e</w:t>
      </w:r>
      <w:r w:rsidR="008A546F" w:rsidRPr="008A546F">
        <w:rPr>
          <w:rFonts w:ascii="Arial Nova" w:hAnsi="Arial Nova"/>
        </w:rPr>
        <w:t>, men om at aflæse mennesker og situationer, så formidlingen rammer rigtigt. I mit arbejde vurderer jeg løbende, hvilke pædagogiske greb og formidlingsformer der bedst får budskabet til at hænge fast – uanset om det handler om et nyt digitalt system eller ændrede arbejdsgange.</w:t>
      </w:r>
      <w:r w:rsidR="008A546F">
        <w:rPr>
          <w:rFonts w:ascii="Arial Nova" w:hAnsi="Arial Nova"/>
        </w:rPr>
        <w:t xml:space="preserve"> </w:t>
      </w:r>
      <w:r w:rsidR="008A546F" w:rsidRPr="008A546F">
        <w:rPr>
          <w:rFonts w:ascii="Arial Nova" w:hAnsi="Arial Nova"/>
        </w:rPr>
        <w:t>Jeg ser relationer som et arbejdsredskab: et middel til at forstå modtagerens forudsætninger og motivation, så læring og forandring reelt bliver forankret i praksis</w:t>
      </w:r>
    </w:p>
    <w:p w14:paraId="143F3833" w14:textId="77777777" w:rsidR="00B37FA1" w:rsidRDefault="00B37FA1" w:rsidP="004D3CD9">
      <w:pPr>
        <w:spacing w:after="0" w:line="240" w:lineRule="auto"/>
        <w:rPr>
          <w:rFonts w:ascii="Arial Nova" w:hAnsi="Arial Nova"/>
        </w:rPr>
      </w:pPr>
    </w:p>
    <w:p w14:paraId="4FF7ADFC" w14:textId="78E02E72" w:rsidR="00B37FA1" w:rsidRDefault="0006099C" w:rsidP="004D3CD9">
      <w:pPr>
        <w:spacing w:after="0" w:line="240" w:lineRule="auto"/>
        <w:rPr>
          <w:rFonts w:ascii="Arial Nova" w:hAnsi="Arial Nova"/>
        </w:rPr>
      </w:pPr>
      <w:r w:rsidRPr="009B3AB2">
        <w:rPr>
          <w:rFonts w:ascii="Arial Nova" w:hAnsi="Arial Nova"/>
          <w:b/>
          <w:bCs/>
          <w:color w:val="2F5496" w:themeColor="accent1" w:themeShade="BF"/>
        </w:rPr>
        <w:t>Analytisk sans</w:t>
      </w:r>
      <w:r>
        <w:rPr>
          <w:rFonts w:ascii="Arial Nova" w:hAnsi="Arial Nova"/>
        </w:rPr>
        <w:br/>
      </w:r>
      <w:r w:rsidR="009B3AB2" w:rsidRPr="009B3AB2">
        <w:rPr>
          <w:rFonts w:ascii="Arial Nova" w:hAnsi="Arial Nova"/>
        </w:rPr>
        <w:t>I mit arbejde – både som medarbejder og som selvstændig konsulent – har jeg lært at kombinere analyse og praksis. Jeg ser mønstre i data, processer og menneskelig adfærd, indsamler krav, afprøver løsninger og tilpasser dem løbende efter feedback for at sikre, at resultatet rammer behovet i praksis.</w:t>
      </w:r>
      <w:r w:rsidR="009B3AB2">
        <w:rPr>
          <w:rFonts w:ascii="Arial Nova" w:hAnsi="Arial Nova"/>
        </w:rPr>
        <w:br/>
      </w:r>
      <w:r w:rsidR="009B3AB2" w:rsidRPr="009B3AB2">
        <w:rPr>
          <w:rFonts w:ascii="Arial Nova" w:hAnsi="Arial Nova"/>
        </w:rPr>
        <w:t>Jeg trives i processen, hvor man lærer af resultaterne og justerer retningen. Det vigtigste for mig er at forstå årsagen bag – og omsætte den indsigt til konkrete forandringer i praksis.</w:t>
      </w:r>
    </w:p>
    <w:p w14:paraId="14C22D35" w14:textId="77777777" w:rsidR="00B37FA1" w:rsidRDefault="00B37FA1" w:rsidP="004D3CD9">
      <w:pPr>
        <w:spacing w:after="0" w:line="240" w:lineRule="auto"/>
        <w:rPr>
          <w:rFonts w:ascii="Arial Nova" w:hAnsi="Arial Nova"/>
        </w:rPr>
      </w:pPr>
    </w:p>
    <w:p w14:paraId="40E1D03D" w14:textId="4EC90A23" w:rsidR="00B37FA1" w:rsidRPr="00BC4ECF" w:rsidRDefault="00BC4ECF" w:rsidP="004D3CD9">
      <w:pPr>
        <w:spacing w:after="0" w:line="240" w:lineRule="auto"/>
        <w:rPr>
          <w:rFonts w:ascii="Arial Nova" w:hAnsi="Arial Nova"/>
          <w:b/>
          <w:bCs/>
          <w:color w:val="2F5496" w:themeColor="accent1" w:themeShade="BF"/>
        </w:rPr>
      </w:pPr>
      <w:r w:rsidRPr="00BC4ECF">
        <w:rPr>
          <w:rFonts w:ascii="Arial Nova" w:hAnsi="Arial Nova"/>
          <w:b/>
          <w:bCs/>
          <w:color w:val="2F5496" w:themeColor="accent1" w:themeShade="BF"/>
        </w:rPr>
        <w:t>Personlige styrker</w:t>
      </w:r>
    </w:p>
    <w:p w14:paraId="0C867417" w14:textId="2D4FBCCF" w:rsidR="00B37FA1" w:rsidRPr="00BC4ECF" w:rsidRDefault="00BC4ECF" w:rsidP="004D3CD9">
      <w:pPr>
        <w:spacing w:after="0" w:line="240" w:lineRule="auto"/>
        <w:rPr>
          <w:rFonts w:ascii="Arial Nova" w:hAnsi="Arial Nova"/>
        </w:rPr>
      </w:pPr>
      <w:r w:rsidRPr="00BC4ECF">
        <w:rPr>
          <w:rFonts w:ascii="Arial Nova" w:hAnsi="Arial Nova"/>
        </w:rPr>
        <w:t>Jeg arbejder struktureret og resultatorienteret, men altid med fokus på relationer, sparring og en god tone. Humor og nærvær gør samarbejdet lettere – og de bedste løsninger lidt sjovere at nå frem til.</w:t>
      </w:r>
    </w:p>
    <w:p w14:paraId="7C77EE22" w14:textId="77777777" w:rsidR="00B37FA1" w:rsidRDefault="00B37FA1" w:rsidP="004D3CD9">
      <w:pPr>
        <w:spacing w:after="0" w:line="240" w:lineRule="auto"/>
        <w:rPr>
          <w:rFonts w:ascii="Arial Nova" w:hAnsi="Arial Nova"/>
        </w:rPr>
      </w:pPr>
    </w:p>
    <w:p w14:paraId="2BB721ED" w14:textId="77777777" w:rsidR="00BC4ECF" w:rsidRPr="00BC4ECF" w:rsidRDefault="00BC4ECF" w:rsidP="00BC4ECF">
      <w:pPr>
        <w:spacing w:after="0" w:line="240" w:lineRule="auto"/>
        <w:rPr>
          <w:rFonts w:ascii="Arial Nova" w:hAnsi="Arial Nova"/>
        </w:rPr>
      </w:pPr>
      <w:r w:rsidRPr="00BC4ECF">
        <w:rPr>
          <w:rFonts w:ascii="Arial Nova" w:hAnsi="Arial Nova"/>
        </w:rPr>
        <w:t>Jeg håber, vi får mulighed for at tale videre om, hvordan jeg kan bidrage hos jer.</w:t>
      </w:r>
    </w:p>
    <w:p w14:paraId="2B9D4FA0" w14:textId="77777777" w:rsidR="00BC4ECF" w:rsidRPr="00BC4ECF" w:rsidRDefault="00BC4ECF" w:rsidP="00BC4ECF">
      <w:pPr>
        <w:spacing w:after="0" w:line="240" w:lineRule="auto"/>
        <w:rPr>
          <w:rFonts w:ascii="Arial Nova" w:hAnsi="Arial Nova"/>
        </w:rPr>
      </w:pPr>
      <w:r w:rsidRPr="00BC4ECF">
        <w:rPr>
          <w:rFonts w:ascii="Arial Nova" w:hAnsi="Arial Nova"/>
        </w:rPr>
        <w:t>Jeg stiller naturligvis gerne op til en samtale, hvor jeg kan uddybe mine erfaringer.</w:t>
      </w:r>
    </w:p>
    <w:p w14:paraId="4D046E63" w14:textId="77777777" w:rsidR="00BC4ECF" w:rsidRPr="00BC4ECF" w:rsidRDefault="00BC4ECF" w:rsidP="00BC4ECF">
      <w:pPr>
        <w:spacing w:after="0" w:line="240" w:lineRule="auto"/>
        <w:rPr>
          <w:rFonts w:ascii="Arial Nova" w:hAnsi="Arial Nova"/>
        </w:rPr>
      </w:pPr>
      <w:r w:rsidRPr="00BC4ECF">
        <w:rPr>
          <w:rFonts w:ascii="Arial Nova" w:hAnsi="Arial Nova"/>
        </w:rPr>
        <w:t>Jeg ser frem til en dialog om, hvordan mine erfaringer kan bringes i spil hos Haderslev Kommune.</w:t>
      </w:r>
    </w:p>
    <w:p w14:paraId="11A774B2" w14:textId="1196C785" w:rsidR="00C101E3" w:rsidRPr="00B37FA1" w:rsidRDefault="00BC4ECF" w:rsidP="004D3CD9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br/>
      </w:r>
      <w:r w:rsidR="00AD4FC4">
        <w:rPr>
          <w:rFonts w:ascii="Arial Nova" w:hAnsi="Arial Nova"/>
        </w:rPr>
        <w:br/>
      </w:r>
      <w:r w:rsidR="00653EB2" w:rsidRPr="00AD4FC4">
        <w:rPr>
          <w:rFonts w:ascii="Arial Nova" w:hAnsi="Arial Nova"/>
        </w:rPr>
        <w:t>Med venlig hilsen</w:t>
      </w:r>
      <w:r w:rsidR="00AD4FC4">
        <w:rPr>
          <w:rFonts w:ascii="Arial Nova" w:hAnsi="Arial Nova"/>
        </w:rPr>
        <w:br/>
      </w:r>
    </w:p>
    <w:p w14:paraId="5C700BB6" w14:textId="77777777" w:rsidR="00C101E3" w:rsidRDefault="00C101E3" w:rsidP="004D3CD9">
      <w:pPr>
        <w:spacing w:after="0" w:line="240" w:lineRule="auto"/>
        <w:rPr>
          <w:rFonts w:ascii="Arial Nova" w:hAnsi="Arial Nova"/>
          <w:sz w:val="20"/>
          <w:szCs w:val="20"/>
        </w:rPr>
      </w:pPr>
    </w:p>
    <w:p w14:paraId="18A7FE45" w14:textId="3C5A71BF" w:rsidR="00FC53C4" w:rsidRPr="00C0442F" w:rsidRDefault="001F3C34" w:rsidP="004D3CD9">
      <w:pPr>
        <w:spacing w:after="0" w:line="240" w:lineRule="auto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Navn</w:t>
      </w:r>
    </w:p>
    <w:p w14:paraId="3DB6DA46" w14:textId="4CAE2CAB" w:rsidR="002C3405" w:rsidRPr="000D04FB" w:rsidRDefault="00F67CE7" w:rsidP="004D3CD9">
      <w:pPr>
        <w:spacing w:after="0" w:line="240" w:lineRule="auto"/>
        <w:rPr>
          <w:rFonts w:ascii="Arial Nova" w:hAnsi="Arial Nova"/>
          <w:sz w:val="20"/>
          <w:szCs w:val="20"/>
        </w:rPr>
      </w:pPr>
      <w:r>
        <w:rPr>
          <w:rFonts w:ascii="Arial Nova" w:hAnsi="Arial Nova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8DD2E6A" wp14:editId="73A0AE41">
                <wp:simplePos x="0" y="0"/>
                <wp:positionH relativeFrom="margin">
                  <wp:posOffset>-78740</wp:posOffset>
                </wp:positionH>
                <wp:positionV relativeFrom="paragraph">
                  <wp:posOffset>1088390</wp:posOffset>
                </wp:positionV>
                <wp:extent cx="6867525" cy="111369"/>
                <wp:effectExtent l="0" t="0" r="9525" b="3175"/>
                <wp:wrapNone/>
                <wp:docPr id="276546300" name="Rektangel 276546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111369"/>
                        </a:xfrm>
                        <a:prstGeom prst="rect">
                          <a:avLst/>
                        </a:prstGeom>
                        <a:solidFill>
                          <a:srgbClr val="3E5E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28DD9" id="Rektangel 276546300" o:spid="_x0000_s1026" style="position:absolute;margin-left:-6.2pt;margin-top:85.7pt;width:540.75pt;height:8.75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" fillcolor="#3e5e8e" stroked="f" strokeweight="1pt">
                <w10:wrap anchorx="margin"/>
              </v:rect>
            </w:pict>
          </mc:Fallback>
        </mc:AlternateContent>
      </w:r>
      <w:r w:rsidR="001F3C34">
        <w:rPr>
          <w:rFonts w:ascii="Arial Nova" w:hAnsi="Arial Nova"/>
          <w:sz w:val="20"/>
          <w:szCs w:val="20"/>
        </w:rPr>
        <w:t>Adresse</w:t>
      </w:r>
      <w:r w:rsidR="000D04FB" w:rsidRPr="000D04FB">
        <w:rPr>
          <w:rFonts w:ascii="Arial Nova" w:hAnsi="Arial Nova"/>
          <w:sz w:val="20"/>
          <w:szCs w:val="20"/>
        </w:rPr>
        <w:br/>
      </w:r>
      <w:r w:rsidR="000D04FB">
        <w:rPr>
          <w:rFonts w:ascii="Arial Nova" w:hAnsi="Arial Nova"/>
          <w:sz w:val="20"/>
          <w:szCs w:val="20"/>
        </w:rPr>
        <w:br/>
      </w:r>
      <w:r w:rsidR="00C101E3">
        <w:rPr>
          <w:rFonts w:ascii="Arial Nova" w:hAnsi="Arial Nova"/>
          <w:sz w:val="20"/>
          <w:szCs w:val="20"/>
        </w:rPr>
        <w:br/>
      </w:r>
      <w:r w:rsidR="000D04FB">
        <w:rPr>
          <w:rFonts w:ascii="Arial Nova" w:hAnsi="Arial Nova"/>
          <w:sz w:val="20"/>
          <w:szCs w:val="20"/>
        </w:rPr>
        <w:t>E</w:t>
      </w:r>
      <w:r w:rsidR="00653EB2" w:rsidRPr="000D04FB">
        <w:rPr>
          <w:rFonts w:ascii="Arial Nova" w:hAnsi="Arial Nova"/>
          <w:sz w:val="20"/>
          <w:szCs w:val="20"/>
        </w:rPr>
        <w:t xml:space="preserve">: </w:t>
      </w:r>
      <w:hyperlink r:id="rId7" w:history="1">
        <w:r w:rsidR="001F3C34" w:rsidRPr="002C306B">
          <w:rPr>
            <w:rStyle w:val="Hyperlink"/>
            <w:rFonts w:ascii="Arial Nova" w:hAnsi="Arial Nova"/>
            <w:sz w:val="20"/>
            <w:szCs w:val="20"/>
          </w:rPr>
          <w:t>mail@mig.dk</w:t>
        </w:r>
      </w:hyperlink>
      <w:r w:rsidR="00653EB2" w:rsidRPr="000D04FB">
        <w:rPr>
          <w:rFonts w:ascii="Arial Nova" w:hAnsi="Arial Nova"/>
          <w:sz w:val="20"/>
          <w:szCs w:val="20"/>
        </w:rPr>
        <w:t xml:space="preserve"> </w:t>
      </w:r>
      <w:r w:rsidR="00D832A2" w:rsidRPr="000D04FB">
        <w:rPr>
          <w:rFonts w:ascii="Arial Nova" w:hAnsi="Arial Nova"/>
          <w:sz w:val="20"/>
          <w:szCs w:val="20"/>
        </w:rPr>
        <w:br/>
      </w:r>
      <w:r w:rsidR="000D04FB">
        <w:rPr>
          <w:rFonts w:ascii="Arial Nova" w:hAnsi="Arial Nova"/>
          <w:sz w:val="20"/>
          <w:szCs w:val="20"/>
        </w:rPr>
        <w:t>M</w:t>
      </w:r>
      <w:r w:rsidR="00653EB2" w:rsidRPr="000D04FB">
        <w:rPr>
          <w:rFonts w:ascii="Arial Nova" w:hAnsi="Arial Nova"/>
          <w:sz w:val="20"/>
          <w:szCs w:val="20"/>
        </w:rPr>
        <w:t xml:space="preserve">: </w:t>
      </w:r>
      <w:r w:rsidR="001F3C34">
        <w:rPr>
          <w:rFonts w:ascii="Arial Nova" w:hAnsi="Arial Nova"/>
          <w:sz w:val="20"/>
          <w:szCs w:val="20"/>
        </w:rPr>
        <w:t xml:space="preserve">00 00 00 00 </w:t>
      </w:r>
    </w:p>
    <w:sectPr w:rsidR="002C3405" w:rsidRPr="000D04FB" w:rsidSect="002C34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788D"/>
    <w:multiLevelType w:val="hybridMultilevel"/>
    <w:tmpl w:val="3A72B94C"/>
    <w:lvl w:ilvl="0" w:tplc="A3E2A0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68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05"/>
    <w:rsid w:val="00011CD7"/>
    <w:rsid w:val="00022063"/>
    <w:rsid w:val="000260BE"/>
    <w:rsid w:val="00033471"/>
    <w:rsid w:val="00047CA6"/>
    <w:rsid w:val="00052841"/>
    <w:rsid w:val="0006099C"/>
    <w:rsid w:val="00065624"/>
    <w:rsid w:val="0008577D"/>
    <w:rsid w:val="0009582D"/>
    <w:rsid w:val="00096A1B"/>
    <w:rsid w:val="000B6648"/>
    <w:rsid w:val="000C4AAB"/>
    <w:rsid w:val="000D04FB"/>
    <w:rsid w:val="000D1D84"/>
    <w:rsid w:val="000F4CFD"/>
    <w:rsid w:val="00124C68"/>
    <w:rsid w:val="00140351"/>
    <w:rsid w:val="00153E93"/>
    <w:rsid w:val="0015445C"/>
    <w:rsid w:val="00157AF2"/>
    <w:rsid w:val="00174403"/>
    <w:rsid w:val="00195FEC"/>
    <w:rsid w:val="001F3C34"/>
    <w:rsid w:val="0023072F"/>
    <w:rsid w:val="0025034F"/>
    <w:rsid w:val="00267EA8"/>
    <w:rsid w:val="002C3405"/>
    <w:rsid w:val="00303CE7"/>
    <w:rsid w:val="00312831"/>
    <w:rsid w:val="003374B7"/>
    <w:rsid w:val="003637E5"/>
    <w:rsid w:val="00366924"/>
    <w:rsid w:val="00385ECB"/>
    <w:rsid w:val="003B69F6"/>
    <w:rsid w:val="003E0648"/>
    <w:rsid w:val="0040018B"/>
    <w:rsid w:val="00416474"/>
    <w:rsid w:val="00441590"/>
    <w:rsid w:val="00465EFD"/>
    <w:rsid w:val="00465FD5"/>
    <w:rsid w:val="00477550"/>
    <w:rsid w:val="00493F0C"/>
    <w:rsid w:val="004A5DA5"/>
    <w:rsid w:val="004B7B52"/>
    <w:rsid w:val="004D3CD9"/>
    <w:rsid w:val="00520A94"/>
    <w:rsid w:val="0052461A"/>
    <w:rsid w:val="00532FBF"/>
    <w:rsid w:val="00540217"/>
    <w:rsid w:val="0055153A"/>
    <w:rsid w:val="00563ACF"/>
    <w:rsid w:val="00563C77"/>
    <w:rsid w:val="00581223"/>
    <w:rsid w:val="005D4A6F"/>
    <w:rsid w:val="005D5DEE"/>
    <w:rsid w:val="005E1603"/>
    <w:rsid w:val="005E6375"/>
    <w:rsid w:val="005F0B89"/>
    <w:rsid w:val="00600E1D"/>
    <w:rsid w:val="00613F03"/>
    <w:rsid w:val="00620B84"/>
    <w:rsid w:val="00653EB2"/>
    <w:rsid w:val="00662FF1"/>
    <w:rsid w:val="006E4E68"/>
    <w:rsid w:val="006F4C7E"/>
    <w:rsid w:val="00701671"/>
    <w:rsid w:val="007206D4"/>
    <w:rsid w:val="00724A2A"/>
    <w:rsid w:val="00737CFC"/>
    <w:rsid w:val="00765BE0"/>
    <w:rsid w:val="00797894"/>
    <w:rsid w:val="007A049D"/>
    <w:rsid w:val="007A4010"/>
    <w:rsid w:val="007C5708"/>
    <w:rsid w:val="007E4BAD"/>
    <w:rsid w:val="007E6580"/>
    <w:rsid w:val="0082426F"/>
    <w:rsid w:val="00835AAD"/>
    <w:rsid w:val="00846E4F"/>
    <w:rsid w:val="0085245F"/>
    <w:rsid w:val="008750BA"/>
    <w:rsid w:val="008A546F"/>
    <w:rsid w:val="008B419F"/>
    <w:rsid w:val="008B6806"/>
    <w:rsid w:val="008F0D05"/>
    <w:rsid w:val="008F6FEB"/>
    <w:rsid w:val="00922A0E"/>
    <w:rsid w:val="00935B9D"/>
    <w:rsid w:val="009850A0"/>
    <w:rsid w:val="009B3AB2"/>
    <w:rsid w:val="00A014AD"/>
    <w:rsid w:val="00A62576"/>
    <w:rsid w:val="00A63262"/>
    <w:rsid w:val="00A665A4"/>
    <w:rsid w:val="00A75290"/>
    <w:rsid w:val="00AD4FC4"/>
    <w:rsid w:val="00AF18D1"/>
    <w:rsid w:val="00B1508D"/>
    <w:rsid w:val="00B37FA1"/>
    <w:rsid w:val="00B63A78"/>
    <w:rsid w:val="00B66031"/>
    <w:rsid w:val="00B73668"/>
    <w:rsid w:val="00BB0E16"/>
    <w:rsid w:val="00BC4ECF"/>
    <w:rsid w:val="00C0442F"/>
    <w:rsid w:val="00C101E3"/>
    <w:rsid w:val="00C53A3B"/>
    <w:rsid w:val="00C91EBF"/>
    <w:rsid w:val="00C931A7"/>
    <w:rsid w:val="00CA2E8B"/>
    <w:rsid w:val="00CC4D47"/>
    <w:rsid w:val="00D54CE0"/>
    <w:rsid w:val="00D734C7"/>
    <w:rsid w:val="00D832A2"/>
    <w:rsid w:val="00D87236"/>
    <w:rsid w:val="00DF168B"/>
    <w:rsid w:val="00E32662"/>
    <w:rsid w:val="00E355A3"/>
    <w:rsid w:val="00E369DC"/>
    <w:rsid w:val="00EA0800"/>
    <w:rsid w:val="00F103D9"/>
    <w:rsid w:val="00F209FE"/>
    <w:rsid w:val="00F67CE7"/>
    <w:rsid w:val="00F71C49"/>
    <w:rsid w:val="00F7433E"/>
    <w:rsid w:val="00F8528A"/>
    <w:rsid w:val="00FA6C9A"/>
    <w:rsid w:val="00FC53C4"/>
    <w:rsid w:val="00FC5C81"/>
    <w:rsid w:val="00FF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7DD6"/>
  <w15:chartTrackingRefBased/>
  <w15:docId w15:val="{D3BF267C-96AC-48AD-939D-54BBCD3B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206D4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53EB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53EB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mig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sv/illustrations/multi-tasking-effektivitet-manager-2840792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Feld-Jakobsen</dc:creator>
  <cp:keywords/>
  <dc:description/>
  <cp:lastModifiedBy>Dan Feld-Jakobsen</cp:lastModifiedBy>
  <cp:revision>5</cp:revision>
  <cp:lastPrinted>2025-10-26T13:47:00Z</cp:lastPrinted>
  <dcterms:created xsi:type="dcterms:W3CDTF">2025-11-12T09:38:00Z</dcterms:created>
  <dcterms:modified xsi:type="dcterms:W3CDTF">2025-11-12T09:41:00Z</dcterms:modified>
</cp:coreProperties>
</file>