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F59" w14:textId="2B961886" w:rsidR="003271E7" w:rsidRPr="002252D7" w:rsidRDefault="003271E7">
      <w:pPr>
        <w:rPr>
          <w:rFonts w:ascii="Arial Nova" w:hAnsi="Arial Nova"/>
          <w:sz w:val="40"/>
          <w:szCs w:val="40"/>
        </w:rPr>
      </w:pPr>
      <w:r w:rsidRPr="002252D7">
        <w:rPr>
          <w:rFonts w:ascii="Arial Nova" w:hAnsi="Arial Nova"/>
          <w:sz w:val="40"/>
          <w:szCs w:val="40"/>
        </w:rPr>
        <w:t>LEKTIONSPLAN</w:t>
      </w:r>
    </w:p>
    <w:p w14:paraId="4667173E" w14:textId="556E04F2" w:rsidR="003271E7" w:rsidRPr="008D0F14" w:rsidRDefault="002252D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Hold: </w:t>
      </w:r>
      <w:r w:rsidR="003271E7" w:rsidRPr="008D0F14">
        <w:rPr>
          <w:rFonts w:ascii="Arial Nova" w:hAnsi="Arial Nova"/>
          <w:sz w:val="24"/>
          <w:szCs w:val="24"/>
        </w:rPr>
        <w:t xml:space="preserve">Ældre Sagen – Lektion </w:t>
      </w:r>
      <w:r w:rsidR="00F65982">
        <w:rPr>
          <w:rFonts w:ascii="Arial Nova" w:hAnsi="Arial Nova"/>
          <w:sz w:val="24"/>
          <w:szCs w:val="24"/>
        </w:rPr>
        <w:t>6</w:t>
      </w:r>
    </w:p>
    <w:p w14:paraId="4571C820" w14:textId="4C6E84E8" w:rsidR="003271E7" w:rsidRPr="00F65982" w:rsidRDefault="003271E7">
      <w:pPr>
        <w:rPr>
          <w:rFonts w:ascii="Arial Nova" w:hAnsi="Arial Nova"/>
          <w:sz w:val="24"/>
          <w:szCs w:val="24"/>
          <w:lang w:val="en-US"/>
        </w:rPr>
      </w:pPr>
      <w:r w:rsidRPr="00F65982">
        <w:rPr>
          <w:rFonts w:ascii="Arial Nova" w:hAnsi="Arial Nova"/>
          <w:sz w:val="24"/>
          <w:szCs w:val="24"/>
          <w:lang w:val="en-US"/>
        </w:rPr>
        <w:t xml:space="preserve">Emne: </w:t>
      </w:r>
      <w:r w:rsidR="00F65982" w:rsidRPr="00F65982">
        <w:rPr>
          <w:rFonts w:ascii="Arial Nova" w:hAnsi="Arial Nova"/>
          <w:sz w:val="24"/>
          <w:szCs w:val="24"/>
          <w:lang w:val="en-US"/>
        </w:rPr>
        <w:t>E-mail (Gmail/Ou</w:t>
      </w:r>
      <w:r w:rsidR="00F65982">
        <w:rPr>
          <w:rFonts w:ascii="Arial Nova" w:hAnsi="Arial Nova"/>
          <w:sz w:val="24"/>
          <w:szCs w:val="24"/>
          <w:lang w:val="en-US"/>
        </w:rPr>
        <w:t>tlook)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47"/>
        <w:gridCol w:w="1977"/>
        <w:gridCol w:w="6394"/>
        <w:gridCol w:w="3827"/>
        <w:gridCol w:w="1643"/>
      </w:tblGrid>
      <w:tr w:rsidR="00327E92" w:rsidRPr="003271E7" w14:paraId="7E89A79C" w14:textId="6F493980" w:rsidTr="00E1433B">
        <w:trPr>
          <w:trHeight w:val="647"/>
        </w:trPr>
        <w:tc>
          <w:tcPr>
            <w:tcW w:w="1547" w:type="dxa"/>
            <w:shd w:val="clear" w:color="auto" w:fill="DAE9F7" w:themeFill="text2" w:themeFillTint="1A"/>
            <w:vAlign w:val="center"/>
          </w:tcPr>
          <w:p w14:paraId="23888709" w14:textId="06B2AE67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Minutter</w:t>
            </w:r>
          </w:p>
        </w:tc>
        <w:tc>
          <w:tcPr>
            <w:tcW w:w="1977" w:type="dxa"/>
            <w:shd w:val="clear" w:color="auto" w:fill="DAE9F7" w:themeFill="text2" w:themeFillTint="1A"/>
            <w:vAlign w:val="center"/>
          </w:tcPr>
          <w:p w14:paraId="11E09C34" w14:textId="5FED093E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Emne</w:t>
            </w:r>
          </w:p>
        </w:tc>
        <w:tc>
          <w:tcPr>
            <w:tcW w:w="6394" w:type="dxa"/>
            <w:shd w:val="clear" w:color="auto" w:fill="DAE9F7" w:themeFill="text2" w:themeFillTint="1A"/>
            <w:vAlign w:val="center"/>
          </w:tcPr>
          <w:p w14:paraId="70D52DE3" w14:textId="6F97D7A2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Indhold</w:t>
            </w:r>
          </w:p>
        </w:tc>
        <w:tc>
          <w:tcPr>
            <w:tcW w:w="3827" w:type="dxa"/>
            <w:shd w:val="clear" w:color="auto" w:fill="DAE9F7" w:themeFill="text2" w:themeFillTint="1A"/>
            <w:vAlign w:val="center"/>
          </w:tcPr>
          <w:p w14:paraId="3D4E43BE" w14:textId="4CF2743C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Materialer</w:t>
            </w:r>
            <w:r w:rsidR="00E1433B">
              <w:rPr>
                <w:rFonts w:ascii="Arial Nova" w:hAnsi="Arial Nova"/>
                <w:sz w:val="32"/>
                <w:szCs w:val="32"/>
              </w:rPr>
              <w:t>/Dem</w:t>
            </w:r>
            <w:r w:rsidR="00921746">
              <w:rPr>
                <w:rFonts w:ascii="Arial Nova" w:hAnsi="Arial Nova"/>
                <w:sz w:val="32"/>
                <w:szCs w:val="32"/>
              </w:rPr>
              <w:t>o</w:t>
            </w:r>
            <w:r w:rsidR="00E1433B">
              <w:rPr>
                <w:rFonts w:ascii="Arial Nova" w:hAnsi="Arial Nova"/>
                <w:sz w:val="32"/>
                <w:szCs w:val="32"/>
              </w:rPr>
              <w:t>nstration</w:t>
            </w:r>
          </w:p>
        </w:tc>
        <w:tc>
          <w:tcPr>
            <w:tcW w:w="1643" w:type="dxa"/>
            <w:shd w:val="clear" w:color="auto" w:fill="DAE9F7" w:themeFill="text2" w:themeFillTint="1A"/>
            <w:vAlign w:val="center"/>
          </w:tcPr>
          <w:p w14:paraId="672FE4AD" w14:textId="61135105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Handouts</w:t>
            </w:r>
          </w:p>
        </w:tc>
      </w:tr>
      <w:tr w:rsidR="00327E92" w:rsidRPr="003271E7" w14:paraId="6D56C121" w14:textId="3364A062" w:rsidTr="00E1433B">
        <w:trPr>
          <w:trHeight w:val="560"/>
        </w:trPr>
        <w:tc>
          <w:tcPr>
            <w:tcW w:w="1547" w:type="dxa"/>
            <w:vAlign w:val="center"/>
          </w:tcPr>
          <w:p w14:paraId="7407BC98" w14:textId="210962DD" w:rsidR="003271E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vAlign w:val="center"/>
          </w:tcPr>
          <w:p w14:paraId="01F018D7" w14:textId="1D87B0CA" w:rsidR="003271E7" w:rsidRPr="00B252AB" w:rsidRDefault="00D0665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Fra sidst</w:t>
            </w:r>
          </w:p>
        </w:tc>
        <w:tc>
          <w:tcPr>
            <w:tcW w:w="6394" w:type="dxa"/>
            <w:vAlign w:val="center"/>
          </w:tcPr>
          <w:p w14:paraId="72F5ABAC" w14:textId="3F7C8052" w:rsidR="003271E7" w:rsidRPr="003271E7" w:rsidRDefault="00D0665B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Afklaring, oplevelser eller spørgsmål fra sidste lektion?</w:t>
            </w:r>
          </w:p>
        </w:tc>
        <w:tc>
          <w:tcPr>
            <w:tcW w:w="3827" w:type="dxa"/>
            <w:vAlign w:val="center"/>
          </w:tcPr>
          <w:p w14:paraId="55C7CED6" w14:textId="126C320D" w:rsidR="003271E7" w:rsidRPr="003271E7" w:rsidRDefault="003271E7" w:rsidP="002252D7">
            <w:pPr>
              <w:rPr>
                <w:rFonts w:ascii="Arial Nova" w:hAnsi="Arial Nova"/>
              </w:rPr>
            </w:pPr>
            <w:r w:rsidRPr="003271E7">
              <w:rPr>
                <w:rFonts w:ascii="Arial Nova" w:hAnsi="Arial Nova"/>
              </w:rPr>
              <w:t xml:space="preserve">Koder til </w:t>
            </w:r>
            <w:r w:rsidR="00223E74">
              <w:rPr>
                <w:rFonts w:ascii="Arial Nova" w:hAnsi="Arial Nova"/>
              </w:rPr>
              <w:t>låne PC på tavlen</w:t>
            </w:r>
          </w:p>
        </w:tc>
        <w:tc>
          <w:tcPr>
            <w:tcW w:w="1643" w:type="dxa"/>
            <w:vAlign w:val="center"/>
          </w:tcPr>
          <w:p w14:paraId="366999C8" w14:textId="6E721E80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9664048" w14:textId="0C3D60C1" w:rsidTr="008D0C8F">
        <w:trPr>
          <w:trHeight w:val="1100"/>
        </w:trPr>
        <w:tc>
          <w:tcPr>
            <w:tcW w:w="1547" w:type="dxa"/>
            <w:vAlign w:val="center"/>
          </w:tcPr>
          <w:p w14:paraId="5803E4BF" w14:textId="57E28239" w:rsidR="003271E7" w:rsidRPr="002252D7" w:rsidRDefault="007E7F94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15</w:t>
            </w:r>
          </w:p>
        </w:tc>
        <w:tc>
          <w:tcPr>
            <w:tcW w:w="1977" w:type="dxa"/>
            <w:vAlign w:val="center"/>
          </w:tcPr>
          <w:p w14:paraId="343C0394" w14:textId="563F8BD7" w:rsidR="003271E7" w:rsidRPr="00B252AB" w:rsidRDefault="00F65982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E-mail</w:t>
            </w:r>
            <w:r>
              <w:rPr>
                <w:rFonts w:ascii="Arial Nova" w:hAnsi="Arial Nova"/>
                <w:b/>
                <w:bCs/>
              </w:rPr>
              <w:br/>
              <w:t>koncept og teknik</w:t>
            </w:r>
          </w:p>
        </w:tc>
        <w:tc>
          <w:tcPr>
            <w:tcW w:w="6394" w:type="dxa"/>
            <w:vAlign w:val="center"/>
          </w:tcPr>
          <w:p w14:paraId="7D621084" w14:textId="5BD9CC7D" w:rsidR="003271E7" w:rsidRPr="003271E7" w:rsidRDefault="00F6598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Digital kommunikation, historien , sammensætning af en e-mailadresse (</w:t>
            </w:r>
            <w:hyperlink r:id="rId4" w:history="1">
              <w:r w:rsidRPr="00E662F5">
                <w:rPr>
                  <w:rStyle w:val="Hyperlink"/>
                  <w:rFonts w:ascii="Arial Nova" w:hAnsi="Arial Nova"/>
                </w:rPr>
                <w:t>navn@domæne.dk</w:t>
              </w:r>
            </w:hyperlink>
            <w:r>
              <w:rPr>
                <w:rFonts w:ascii="Arial Nova" w:hAnsi="Arial Nova"/>
              </w:rPr>
              <w:t>), E-mail klienter sådan virker de,typer af klienter,  IMAP, POP3 forskellen på disse protokoller</w:t>
            </w:r>
          </w:p>
        </w:tc>
        <w:tc>
          <w:tcPr>
            <w:tcW w:w="3827" w:type="dxa"/>
            <w:vAlign w:val="center"/>
          </w:tcPr>
          <w:p w14:paraId="36208A4B" w14:textId="432C2F1A" w:rsidR="003271E7" w:rsidRPr="003271E7" w:rsidRDefault="00F6598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Eksempler på e-mailadresser</w:t>
            </w:r>
            <w:r>
              <w:rPr>
                <w:rFonts w:ascii="Arial Nova" w:hAnsi="Arial Nova"/>
              </w:rPr>
              <w:br/>
              <w:t>private, virksomheder, gmail, hotmail</w:t>
            </w:r>
          </w:p>
        </w:tc>
        <w:tc>
          <w:tcPr>
            <w:tcW w:w="1643" w:type="dxa"/>
            <w:vAlign w:val="center"/>
          </w:tcPr>
          <w:p w14:paraId="29B59073" w14:textId="583C4821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7D19E16" w14:textId="3573586E" w:rsidTr="008D0C8F">
        <w:trPr>
          <w:trHeight w:val="691"/>
        </w:trPr>
        <w:tc>
          <w:tcPr>
            <w:tcW w:w="1547" w:type="dxa"/>
            <w:vAlign w:val="center"/>
          </w:tcPr>
          <w:p w14:paraId="372B1F7E" w14:textId="08A22F25" w:rsidR="003271E7" w:rsidRPr="002252D7" w:rsidRDefault="00F9728B" w:rsidP="0040798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1977" w:type="dxa"/>
            <w:vAlign w:val="center"/>
          </w:tcPr>
          <w:p w14:paraId="02BCC641" w14:textId="4B181BC3" w:rsidR="003271E7" w:rsidRPr="00B252AB" w:rsidRDefault="00F65982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Udbydere og sikkerhed</w:t>
            </w:r>
          </w:p>
        </w:tc>
        <w:tc>
          <w:tcPr>
            <w:tcW w:w="6394" w:type="dxa"/>
            <w:vAlign w:val="center"/>
          </w:tcPr>
          <w:p w14:paraId="1F0E52A7" w14:textId="351AE6F3" w:rsidR="00A255C8" w:rsidRPr="003271E7" w:rsidRDefault="00F6598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Microsoft, Google, Proton, eget domæne.</w:t>
            </w:r>
            <w:r>
              <w:rPr>
                <w:rFonts w:ascii="Arial Nova" w:hAnsi="Arial Nova"/>
              </w:rPr>
              <w:br/>
              <w:t xml:space="preserve">Sikkerhed, kodeord, brugernavn, </w:t>
            </w:r>
            <w:r w:rsidR="00CC410E">
              <w:rPr>
                <w:rFonts w:ascii="Arial Nova" w:hAnsi="Arial Nova"/>
              </w:rPr>
              <w:t>separat konto til økonomi</w:t>
            </w:r>
          </w:p>
        </w:tc>
        <w:tc>
          <w:tcPr>
            <w:tcW w:w="3827" w:type="dxa"/>
            <w:vAlign w:val="center"/>
          </w:tcPr>
          <w:p w14:paraId="03859C80" w14:textId="27ADAA13" w:rsidR="003271E7" w:rsidRPr="003271E7" w:rsidRDefault="00F65982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Privatliv og dine data</w:t>
            </w:r>
            <w:r w:rsidR="00CC410E">
              <w:rPr>
                <w:rFonts w:ascii="Arial Nova" w:hAnsi="Arial Nova"/>
              </w:rPr>
              <w:br/>
              <w:t>Flere e-mailadresser</w:t>
            </w:r>
          </w:p>
        </w:tc>
        <w:tc>
          <w:tcPr>
            <w:tcW w:w="1643" w:type="dxa"/>
            <w:vAlign w:val="center"/>
          </w:tcPr>
          <w:p w14:paraId="251446D5" w14:textId="0E0C2ED9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9E5D33C" w14:textId="77777777" w:rsidTr="008D0C8F">
        <w:trPr>
          <w:trHeight w:val="715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745EB33E" w14:textId="303A7F7C" w:rsidR="002252D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700F37A6" w14:textId="022E9C3F" w:rsidR="002252D7" w:rsidRPr="00B252AB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94" w:type="dxa"/>
            <w:shd w:val="clear" w:color="auto" w:fill="F6C5AC" w:themeFill="accent2" w:themeFillTint="66"/>
            <w:vAlign w:val="center"/>
          </w:tcPr>
          <w:p w14:paraId="12D6CB53" w14:textId="12303EA6" w:rsidR="002252D7" w:rsidRDefault="00CC410E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Oprette mapper/etiketter i egne indbakker</w:t>
            </w:r>
            <w:r>
              <w:rPr>
                <w:rFonts w:ascii="Arial Nova" w:hAnsi="Arial Nova"/>
              </w:rPr>
              <w:br/>
              <w:t>Oprette signaturer (Gmail/Outlook)</w:t>
            </w:r>
          </w:p>
        </w:tc>
        <w:tc>
          <w:tcPr>
            <w:tcW w:w="3827" w:type="dxa"/>
            <w:shd w:val="clear" w:color="auto" w:fill="F6C5AC" w:themeFill="accent2" w:themeFillTint="66"/>
            <w:vAlign w:val="center"/>
          </w:tcPr>
          <w:p w14:paraId="5542F7E8" w14:textId="19FC75F4" w:rsidR="002252D7" w:rsidRDefault="00CC410E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Kursisterne følger med på skærm og i egen e-mail</w:t>
            </w:r>
          </w:p>
        </w:tc>
        <w:tc>
          <w:tcPr>
            <w:tcW w:w="1643" w:type="dxa"/>
            <w:shd w:val="clear" w:color="auto" w:fill="F6C5AC" w:themeFill="accent2" w:themeFillTint="66"/>
            <w:vAlign w:val="center"/>
          </w:tcPr>
          <w:p w14:paraId="052D676F" w14:textId="77777777" w:rsidR="002252D7" w:rsidRPr="003271E7" w:rsidRDefault="002252D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3E3C11C" w14:textId="77777777" w:rsidTr="00E1433B">
        <w:trPr>
          <w:trHeight w:val="273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5C452E" w14:textId="3A0E924E" w:rsidR="000960DD" w:rsidRPr="002252D7" w:rsidRDefault="000960DD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  <w:r w:rsidR="001C5919"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5AD6D3AB" w14:textId="5D77CBBB" w:rsidR="000960DD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94" w:type="dxa"/>
            <w:shd w:val="clear" w:color="auto" w:fill="D9F2D0" w:themeFill="accent6" w:themeFillTint="33"/>
            <w:vAlign w:val="center"/>
          </w:tcPr>
          <w:p w14:paraId="7E833EC7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3827" w:type="dxa"/>
            <w:shd w:val="clear" w:color="auto" w:fill="D9F2D0" w:themeFill="accent6" w:themeFillTint="33"/>
            <w:vAlign w:val="center"/>
          </w:tcPr>
          <w:p w14:paraId="0C0C5B92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D9F2D0" w:themeFill="accent6" w:themeFillTint="33"/>
            <w:vAlign w:val="center"/>
          </w:tcPr>
          <w:p w14:paraId="5121AC81" w14:textId="77777777" w:rsidR="000960DD" w:rsidRPr="003271E7" w:rsidRDefault="000960DD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FDDAE22" w14:textId="15EE2F2D" w:rsidTr="00E1433B">
        <w:trPr>
          <w:trHeight w:val="554"/>
        </w:trPr>
        <w:tc>
          <w:tcPr>
            <w:tcW w:w="1547" w:type="dxa"/>
            <w:vAlign w:val="center"/>
          </w:tcPr>
          <w:p w14:paraId="73C3F7DA" w14:textId="5BCD0F1C" w:rsidR="003271E7" w:rsidRPr="002252D7" w:rsidRDefault="00A255C8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30</w:t>
            </w:r>
          </w:p>
        </w:tc>
        <w:tc>
          <w:tcPr>
            <w:tcW w:w="1977" w:type="dxa"/>
            <w:vAlign w:val="center"/>
          </w:tcPr>
          <w:p w14:paraId="7FAA85AF" w14:textId="488F3721" w:rsidR="003271E7" w:rsidRPr="00B252AB" w:rsidRDefault="00CC410E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Styr på</w:t>
            </w:r>
            <w:r>
              <w:rPr>
                <w:rFonts w:ascii="Arial Nova" w:hAnsi="Arial Nova"/>
                <w:b/>
                <w:bCs/>
              </w:rPr>
              <w:br/>
              <w:t>indbakken</w:t>
            </w:r>
          </w:p>
        </w:tc>
        <w:tc>
          <w:tcPr>
            <w:tcW w:w="6394" w:type="dxa"/>
            <w:vAlign w:val="center"/>
          </w:tcPr>
          <w:p w14:paraId="4BD786A8" w14:textId="391A476C" w:rsidR="003271E7" w:rsidRPr="003271E7" w:rsidRDefault="00CC410E" w:rsidP="007E7F9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Struktur i indbakken, 01. SUNREJSER – 02. BETALINGER, etc.</w:t>
            </w:r>
          </w:p>
        </w:tc>
        <w:tc>
          <w:tcPr>
            <w:tcW w:w="3827" w:type="dxa"/>
            <w:vAlign w:val="center"/>
          </w:tcPr>
          <w:p w14:paraId="2655AD14" w14:textId="213E3313" w:rsidR="003271E7" w:rsidRPr="003271E7" w:rsidRDefault="00CC410E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Demonstration af egen indbakke</w:t>
            </w:r>
          </w:p>
        </w:tc>
        <w:tc>
          <w:tcPr>
            <w:tcW w:w="1643" w:type="dxa"/>
            <w:vAlign w:val="center"/>
          </w:tcPr>
          <w:p w14:paraId="6D9483FF" w14:textId="77777777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6FA97617" w14:textId="77777777" w:rsidTr="00E1433B">
        <w:trPr>
          <w:trHeight w:val="278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2133F9F2" w14:textId="2421A5E7" w:rsidR="00B252AB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62086BB7" w14:textId="1A2E2B26" w:rsidR="00B252AB" w:rsidRPr="00B252AB" w:rsidRDefault="004628C1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94" w:type="dxa"/>
            <w:shd w:val="clear" w:color="auto" w:fill="F6C5AC" w:themeFill="accent2" w:themeFillTint="66"/>
          </w:tcPr>
          <w:p w14:paraId="78192B29" w14:textId="33164E8E" w:rsidR="00B252AB" w:rsidRDefault="00921746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  <w:r w:rsidR="00CC410E">
              <w:rPr>
                <w:rFonts w:ascii="Arial Nova" w:hAnsi="Arial Nova"/>
              </w:rPr>
              <w:t>Oprette regler (Outlook) og filtre (Gmail)</w:t>
            </w:r>
          </w:p>
        </w:tc>
        <w:tc>
          <w:tcPr>
            <w:tcW w:w="3827" w:type="dxa"/>
            <w:shd w:val="clear" w:color="auto" w:fill="F6C5AC" w:themeFill="accent2" w:themeFillTint="66"/>
            <w:vAlign w:val="center"/>
          </w:tcPr>
          <w:p w14:paraId="7899C25F" w14:textId="1078E96F" w:rsidR="00B252AB" w:rsidRDefault="00CC410E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Kursisterne følger med på skærm</w:t>
            </w:r>
            <w:r>
              <w:rPr>
                <w:rFonts w:ascii="Arial Nova" w:hAnsi="Arial Nova"/>
              </w:rPr>
              <w:br/>
              <w:t>og i egen indbakke</w:t>
            </w:r>
          </w:p>
        </w:tc>
        <w:tc>
          <w:tcPr>
            <w:tcW w:w="1643" w:type="dxa"/>
            <w:shd w:val="clear" w:color="auto" w:fill="F6C5AC" w:themeFill="accent2" w:themeFillTint="66"/>
            <w:vAlign w:val="center"/>
          </w:tcPr>
          <w:p w14:paraId="3DC2A7BB" w14:textId="77777777" w:rsidR="00B252AB" w:rsidRPr="003271E7" w:rsidRDefault="00B252AB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16ACE182" w14:textId="77777777" w:rsidTr="00E1433B">
        <w:trPr>
          <w:trHeight w:val="347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067FDD" w14:textId="71FC3C53" w:rsidR="002252D7" w:rsidRPr="002252D7" w:rsidRDefault="00B252AB" w:rsidP="00B252A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00641968" w14:textId="49E6AD65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94" w:type="dxa"/>
            <w:shd w:val="clear" w:color="auto" w:fill="D9F2D0" w:themeFill="accent6" w:themeFillTint="33"/>
          </w:tcPr>
          <w:p w14:paraId="1B2F4F46" w14:textId="060E69D5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0100F585" w14:textId="63E7A850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D9F2D0" w:themeFill="accent6" w:themeFillTint="33"/>
            <w:vAlign w:val="center"/>
          </w:tcPr>
          <w:p w14:paraId="1CD79CF3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47FE7465" w14:textId="77777777" w:rsidTr="008D0C8F">
        <w:trPr>
          <w:trHeight w:val="1332"/>
        </w:trPr>
        <w:tc>
          <w:tcPr>
            <w:tcW w:w="1547" w:type="dxa"/>
            <w:vAlign w:val="center"/>
          </w:tcPr>
          <w:p w14:paraId="64FE4051" w14:textId="4AE0C5E8" w:rsidR="002252D7" w:rsidRPr="003271E7" w:rsidRDefault="001A7063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  <w:r w:rsidR="00440F8D">
              <w:rPr>
                <w:rFonts w:ascii="Arial Nova" w:hAnsi="Arial Nova"/>
              </w:rPr>
              <w:t>5</w:t>
            </w:r>
          </w:p>
        </w:tc>
        <w:tc>
          <w:tcPr>
            <w:tcW w:w="1977" w:type="dxa"/>
            <w:vAlign w:val="center"/>
          </w:tcPr>
          <w:p w14:paraId="08F65ED6" w14:textId="4B2796D2" w:rsidR="002252D7" w:rsidRPr="00B252AB" w:rsidRDefault="00CC410E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A.I</w:t>
            </w:r>
          </w:p>
        </w:tc>
        <w:tc>
          <w:tcPr>
            <w:tcW w:w="6394" w:type="dxa"/>
            <w:vAlign w:val="center"/>
          </w:tcPr>
          <w:p w14:paraId="6EA0F16F" w14:textId="572D300C" w:rsidR="002252D7" w:rsidRPr="003271E7" w:rsidRDefault="00CC410E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Gennemgang af LLM, udbydere, ChatGPT, Claude, Gemini</w:t>
            </w:r>
            <w:r>
              <w:rPr>
                <w:rFonts w:ascii="Arial Nova" w:hAnsi="Arial Nova"/>
              </w:rPr>
              <w:br/>
              <w:t xml:space="preserve">Deepseek, CoPilot. </w:t>
            </w:r>
            <w:r>
              <w:rPr>
                <w:rFonts w:ascii="Arial Nova" w:hAnsi="Arial Nova"/>
              </w:rPr>
              <w:br/>
              <w:t>Demonstration af ChatGPT, Claude, Midjourney (billeder),</w:t>
            </w:r>
            <w:r>
              <w:rPr>
                <w:rFonts w:ascii="Arial Nova" w:hAnsi="Arial Nova"/>
              </w:rPr>
              <w:br/>
              <w:t>Elevelabs (lyd/</w:t>
            </w:r>
            <w:r w:rsidR="008D0C8F">
              <w:rPr>
                <w:rFonts w:ascii="Arial Nova" w:hAnsi="Arial Nova"/>
              </w:rPr>
              <w:t>indtaling), Suno (musik), Sora (Video)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5B2A48" w14:textId="3BF7F8F2" w:rsidR="002252D7" w:rsidRPr="003271E7" w:rsidRDefault="00921746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  <w:r w:rsidR="00CC410E">
              <w:rPr>
                <w:rFonts w:ascii="Arial Nova" w:hAnsi="Arial Nova"/>
              </w:rPr>
              <w:t>Introvideo på platformen</w:t>
            </w:r>
          </w:p>
        </w:tc>
        <w:tc>
          <w:tcPr>
            <w:tcW w:w="1643" w:type="dxa"/>
            <w:vAlign w:val="center"/>
          </w:tcPr>
          <w:p w14:paraId="5771E8D7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3C903EF5" w14:textId="77777777" w:rsidTr="008D0C8F">
        <w:trPr>
          <w:trHeight w:val="855"/>
        </w:trPr>
        <w:tc>
          <w:tcPr>
            <w:tcW w:w="1547" w:type="dxa"/>
            <w:vAlign w:val="center"/>
          </w:tcPr>
          <w:p w14:paraId="55201969" w14:textId="4379BB65" w:rsidR="002252D7" w:rsidRPr="003271E7" w:rsidRDefault="00B252AB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1977" w:type="dxa"/>
            <w:vAlign w:val="center"/>
          </w:tcPr>
          <w:p w14:paraId="4B7BB8B2" w14:textId="75972EE4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IT Spørgehjørnet</w:t>
            </w:r>
          </w:p>
        </w:tc>
        <w:tc>
          <w:tcPr>
            <w:tcW w:w="6394" w:type="dxa"/>
          </w:tcPr>
          <w:p w14:paraId="64695F8D" w14:textId="24547521" w:rsidR="002252D7" w:rsidRPr="003271E7" w:rsidRDefault="00921746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  <w:r w:rsidR="00854FF3">
              <w:rPr>
                <w:rFonts w:ascii="Arial Nova" w:hAnsi="Arial Nova"/>
              </w:rPr>
              <w:t xml:space="preserve"> </w:t>
            </w:r>
          </w:p>
        </w:tc>
        <w:tc>
          <w:tcPr>
            <w:tcW w:w="3827" w:type="dxa"/>
          </w:tcPr>
          <w:p w14:paraId="39838ABA" w14:textId="768C2932" w:rsidR="002252D7" w:rsidRPr="003271E7" w:rsidRDefault="00854FF3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Kurs</w:t>
            </w:r>
            <w:r w:rsidR="00002C8F">
              <w:rPr>
                <w:rFonts w:ascii="Arial Nova" w:hAnsi="Arial Nova"/>
              </w:rPr>
              <w:t>is</w:t>
            </w:r>
            <w:r>
              <w:rPr>
                <w:rFonts w:ascii="Arial Nova" w:hAnsi="Arial Nova"/>
              </w:rPr>
              <w:t xml:space="preserve">terne er velkommen til at udforske </w:t>
            </w:r>
            <w:r w:rsidR="00002C8F">
              <w:rPr>
                <w:rFonts w:ascii="Arial Nova" w:hAnsi="Arial Nova"/>
              </w:rPr>
              <w:t>platformens</w:t>
            </w:r>
            <w:r>
              <w:rPr>
                <w:rFonts w:ascii="Arial Nova" w:hAnsi="Arial Nova"/>
              </w:rPr>
              <w:t xml:space="preserve"> </w:t>
            </w:r>
            <w:r w:rsidR="00002C8F">
              <w:rPr>
                <w:rFonts w:ascii="Arial Nova" w:hAnsi="Arial Nova"/>
              </w:rPr>
              <w:t xml:space="preserve">øvrige </w:t>
            </w:r>
            <w:r>
              <w:rPr>
                <w:rFonts w:ascii="Arial Nova" w:hAnsi="Arial Nova"/>
              </w:rPr>
              <w:t>indhold</w:t>
            </w:r>
            <w:r w:rsidR="00002C8F">
              <w:rPr>
                <w:rFonts w:ascii="Arial Nova" w:hAnsi="Arial Nova"/>
              </w:rPr>
              <w:t>.</w:t>
            </w:r>
          </w:p>
        </w:tc>
        <w:tc>
          <w:tcPr>
            <w:tcW w:w="1643" w:type="dxa"/>
            <w:vAlign w:val="center"/>
          </w:tcPr>
          <w:p w14:paraId="066DC7A2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</w:tbl>
    <w:p w14:paraId="025275BF" w14:textId="0B4935AC" w:rsidR="00B252AB" w:rsidRDefault="00FC083D" w:rsidP="00440F8D">
      <w:r>
        <w:t xml:space="preserve">             170</w:t>
      </w:r>
      <w:r w:rsidR="006D1CFF">
        <w:t>/2,8</w:t>
      </w:r>
    </w:p>
    <w:sectPr w:rsidR="00B252AB" w:rsidSect="00327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E7"/>
    <w:rsid w:val="00002C8F"/>
    <w:rsid w:val="00004B59"/>
    <w:rsid w:val="000960DD"/>
    <w:rsid w:val="000A5D41"/>
    <w:rsid w:val="000E1D7E"/>
    <w:rsid w:val="001001CE"/>
    <w:rsid w:val="00185FC5"/>
    <w:rsid w:val="001A7063"/>
    <w:rsid w:val="001C5919"/>
    <w:rsid w:val="00223E74"/>
    <w:rsid w:val="002252D7"/>
    <w:rsid w:val="002349B6"/>
    <w:rsid w:val="00265475"/>
    <w:rsid w:val="00267D4E"/>
    <w:rsid w:val="002D1442"/>
    <w:rsid w:val="002D580A"/>
    <w:rsid w:val="002E37DB"/>
    <w:rsid w:val="003271E7"/>
    <w:rsid w:val="00327E92"/>
    <w:rsid w:val="0034650B"/>
    <w:rsid w:val="003E014F"/>
    <w:rsid w:val="003E2A8E"/>
    <w:rsid w:val="00407981"/>
    <w:rsid w:val="00440F8D"/>
    <w:rsid w:val="004628C1"/>
    <w:rsid w:val="0048669A"/>
    <w:rsid w:val="004B6A47"/>
    <w:rsid w:val="00567C9A"/>
    <w:rsid w:val="005E7277"/>
    <w:rsid w:val="0063576F"/>
    <w:rsid w:val="006B2005"/>
    <w:rsid w:val="006D1CFF"/>
    <w:rsid w:val="00721B89"/>
    <w:rsid w:val="00735CE8"/>
    <w:rsid w:val="007D4E51"/>
    <w:rsid w:val="007E7F94"/>
    <w:rsid w:val="00854FF3"/>
    <w:rsid w:val="00863077"/>
    <w:rsid w:val="008D0C8F"/>
    <w:rsid w:val="008D0F14"/>
    <w:rsid w:val="008F58FA"/>
    <w:rsid w:val="00921746"/>
    <w:rsid w:val="00925252"/>
    <w:rsid w:val="00A255C8"/>
    <w:rsid w:val="00A2754F"/>
    <w:rsid w:val="00A453FE"/>
    <w:rsid w:val="00A61742"/>
    <w:rsid w:val="00AD207F"/>
    <w:rsid w:val="00B155F3"/>
    <w:rsid w:val="00B22021"/>
    <w:rsid w:val="00B252AB"/>
    <w:rsid w:val="00BC2E6A"/>
    <w:rsid w:val="00BD075F"/>
    <w:rsid w:val="00CC410E"/>
    <w:rsid w:val="00D0665B"/>
    <w:rsid w:val="00D605B3"/>
    <w:rsid w:val="00D9177B"/>
    <w:rsid w:val="00DF3D55"/>
    <w:rsid w:val="00E1433B"/>
    <w:rsid w:val="00F6422A"/>
    <w:rsid w:val="00F65982"/>
    <w:rsid w:val="00F871F8"/>
    <w:rsid w:val="00F9728B"/>
    <w:rsid w:val="00FC083D"/>
    <w:rsid w:val="00FC4012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FCD"/>
  <w15:chartTrackingRefBased/>
  <w15:docId w15:val="{0EA5610A-1719-4C32-B449-13F2D2E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1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1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1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1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1E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271E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n@dom&#230;n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Feld-Jakobsen</dc:creator>
  <cp:keywords/>
  <dc:description/>
  <cp:lastModifiedBy>Dan Feld-Jakobsen</cp:lastModifiedBy>
  <cp:revision>3</cp:revision>
  <cp:lastPrinted>2025-01-26T18:21:00Z</cp:lastPrinted>
  <dcterms:created xsi:type="dcterms:W3CDTF">2025-02-14T22:03:00Z</dcterms:created>
  <dcterms:modified xsi:type="dcterms:W3CDTF">2025-02-14T22:26:00Z</dcterms:modified>
</cp:coreProperties>
</file>